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  <w:sz w:val="24"/>
          <w:szCs w:val="26"/>
          <w:u w:val="single"/>
        </w:rPr>
      </w:pPr>
      <w:r>
        <w:rPr>
          <w:b/>
          <w:bCs/>
          <w:sz w:val="24"/>
          <w:szCs w:val="26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180340</wp:posOffset>
            </wp:positionH>
            <wp:positionV relativeFrom="paragraph">
              <wp:posOffset>29845</wp:posOffset>
            </wp:positionV>
            <wp:extent cx="5759450" cy="7353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6"/>
          <w:u w:val="single"/>
        </w:rPr>
      </w:pPr>
      <w:r>
        <w:rPr>
          <w:b/>
          <w:bCs/>
          <w:sz w:val="6"/>
          <w:u w:val="single"/>
        </w:rPr>
      </w:r>
    </w:p>
    <w:p>
      <w:pPr>
        <w:pStyle w:val="Lignehorizontale"/>
        <w:pBdr>
          <w:bottom w:val="single" w:sz="2" w:space="0" w:color="000000"/>
        </w:pBdr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« Afin de mieux connaître l’intérêt pour le projet ADC ! de la part des citoyens, et ainsi en favoriser le développement, nous vous demandons si possible de nous informer des évènements que vous organisez et des ressources utilisées à partir des fiches archivées sur le site « Les Belges se réveillent ». Vous pouvez faire cette démarche par un petit courriel adressé à : projet.adc@proton.me. Merci d’avance pour cette attention ».</w:t>
      </w:r>
    </w:p>
    <w:p>
      <w:pPr>
        <w:pStyle w:val="Normal"/>
        <w:bidi w:val="0"/>
        <w:jc w:val="center"/>
        <w:rPr>
          <w:sz w:val="56"/>
          <w:szCs w:val="56"/>
        </w:rPr>
      </w:pPr>
      <w:r>
        <w:rPr/>
      </w:r>
    </w:p>
    <w:p>
      <w:pPr>
        <w:pStyle w:val="Normal"/>
        <w:bidi w:val="0"/>
        <w:jc w:val="center"/>
        <w:rPr>
          <w:sz w:val="56"/>
          <w:szCs w:val="56"/>
        </w:rPr>
      </w:pPr>
      <w:r>
        <w:rPr>
          <w:b/>
          <w:bCs/>
          <w:sz w:val="56"/>
          <w:szCs w:val="56"/>
          <w:u w:val="single"/>
        </w:rPr>
        <w:t>Médiateur – Formateur - Animateur</w:t>
      </w:r>
    </w:p>
    <w:p>
      <w:pPr>
        <w:pStyle w:val="Normal"/>
        <w:bidi w:val="0"/>
        <w:jc w:val="left"/>
        <w:rPr>
          <w:b/>
          <w:b/>
          <w:bCs/>
          <w:sz w:val="10"/>
          <w:u w:val="single"/>
        </w:rPr>
      </w:pPr>
      <w:r>
        <w:rPr>
          <w:b/>
          <w:bCs/>
          <w:sz w:val="10"/>
          <w:u w:val="single"/>
        </w:rPr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2"/>
      </w:tblGrid>
      <w:tr>
        <w:trPr/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i w:val="false"/>
                <w:iCs w:val="false"/>
                <w:u w:val="none"/>
              </w:rPr>
              <w:tab/>
            </w:r>
            <w:r>
              <w:rPr>
                <w:b/>
                <w:bCs/>
                <w:i w:val="false"/>
                <w:iCs w:val="false"/>
                <w:sz w:val="26"/>
                <w:u w:val="none"/>
              </w:rPr>
              <w:t>Nom et prénom</w:t>
            </w:r>
          </w:p>
        </w:tc>
      </w:tr>
    </w:tbl>
    <w:p>
      <w:pPr>
        <w:pStyle w:val="Normal"/>
        <w:bidi w:val="0"/>
        <w:ind w:left="283" w:hanging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ind w:left="283" w:hanging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ind w:left="283" w:hanging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ind w:left="283" w:hanging="0"/>
        <w:jc w:val="left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2"/>
      </w:tblGrid>
      <w:tr>
        <w:trPr/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i w:val="false"/>
                <w:iCs w:val="false"/>
                <w:u w:val="none"/>
              </w:rPr>
              <w:tab/>
            </w:r>
            <w:r>
              <w:rPr>
                <w:b/>
                <w:bCs/>
                <w:i w:val="false"/>
                <w:iCs w:val="false"/>
                <w:sz w:val="26"/>
                <w:u w:val="none"/>
              </w:rPr>
              <w:t>Expertise / compétences</w:t>
            </w:r>
          </w:p>
        </w:tc>
      </w:tr>
    </w:tbl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/>
      </w:pPr>
      <w:r>
        <w:rPr/>
      </w:r>
    </w:p>
    <w:p>
      <w:pPr>
        <w:pStyle w:val="Normal"/>
        <w:bidi w:val="0"/>
        <w:ind w:left="283" w:hanging="0"/>
        <w:jc w:val="left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2"/>
      </w:tblGrid>
      <w:tr>
        <w:trPr/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i w:val="false"/>
                <w:iCs w:val="false"/>
                <w:u w:val="none"/>
              </w:rPr>
              <w:tab/>
            </w:r>
            <w:r>
              <w:rPr>
                <w:b/>
                <w:bCs/>
                <w:i w:val="false"/>
                <w:iCs w:val="false"/>
                <w:sz w:val="26"/>
                <w:u w:val="none"/>
              </w:rPr>
              <w:t>Références</w:t>
            </w:r>
          </w:p>
        </w:tc>
      </w:tr>
    </w:tbl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2"/>
      </w:tblGrid>
      <w:tr>
        <w:trPr/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i w:val="false"/>
                <w:iCs w:val="false"/>
                <w:u w:val="none"/>
              </w:rPr>
              <w:tab/>
            </w:r>
            <w:r>
              <w:rPr>
                <w:b/>
                <w:bCs/>
                <w:i w:val="false"/>
                <w:iCs w:val="false"/>
                <w:sz w:val="26"/>
                <w:u w:val="none"/>
              </w:rPr>
              <w:t>Courant de pensée – philosophie - regard</w:t>
            </w:r>
          </w:p>
        </w:tc>
      </w:tr>
    </w:tbl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2"/>
      </w:tblGrid>
      <w:tr>
        <w:trPr/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i w:val="false"/>
                <w:iCs w:val="false"/>
                <w:u w:val="none"/>
              </w:rPr>
              <w:tab/>
            </w:r>
            <w:r>
              <w:rPr>
                <w:b/>
                <w:bCs/>
                <w:i w:val="false"/>
                <w:iCs w:val="false"/>
                <w:sz w:val="26"/>
                <w:u w:val="none"/>
              </w:rPr>
              <w:t>Conflits d’intérêt</w:t>
            </w:r>
          </w:p>
        </w:tc>
      </w:tr>
    </w:tbl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/>
      </w:pPr>
      <w:r>
        <w:rPr/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2"/>
      </w:tblGrid>
      <w:tr>
        <w:trPr/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i w:val="false"/>
                <w:iCs w:val="false"/>
                <w:u w:val="none"/>
              </w:rPr>
              <w:tab/>
            </w:r>
            <w:r>
              <w:rPr>
                <w:b/>
                <w:bCs/>
                <w:i w:val="false"/>
                <w:iCs w:val="false"/>
                <w:sz w:val="26"/>
                <w:u w:val="none"/>
              </w:rPr>
              <w:t>Zones géographiques de prédilection</w:t>
            </w:r>
          </w:p>
        </w:tc>
      </w:tr>
    </w:tbl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2"/>
      </w:tblGrid>
      <w:tr>
        <w:trPr/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i w:val="false"/>
                <w:iCs w:val="false"/>
                <w:u w:val="none"/>
              </w:rPr>
              <w:tab/>
            </w:r>
            <w:r>
              <w:rPr>
                <w:b/>
                <w:bCs/>
                <w:i w:val="false"/>
                <w:iCs w:val="false"/>
                <w:sz w:val="26"/>
                <w:u w:val="none"/>
              </w:rPr>
              <w:t>Contact</w:t>
            </w:r>
          </w:p>
        </w:tc>
      </w:tr>
    </w:tbl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bidi w:val="0"/>
        <w:ind w:left="283" w:hanging="0"/>
        <w:jc w:val="left"/>
        <w:rPr/>
      </w:pPr>
      <w:r>
        <w:rPr/>
      </w:r>
    </w:p>
    <w:p>
      <w:pPr>
        <w:pStyle w:val="Normal"/>
        <w:bidi w:val="0"/>
        <w:ind w:left="283" w:hanging="0"/>
        <w:jc w:val="left"/>
        <w:rPr/>
      </w:pPr>
      <w:r>
        <w:rPr/>
      </w:r>
    </w:p>
    <w:sectPr>
      <w:type w:val="nextPage"/>
      <w:pgSz w:w="11906" w:h="16838"/>
      <w:pgMar w:left="1134" w:right="850" w:gutter="0" w:header="0" w:top="850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OpenSymbol">
    <w:altName w:val="Arial Unicode MS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283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ejaVu Sans" w:cs="FreeSans"/>
        <w:kern w:val="2"/>
        <w:sz w:val="22"/>
        <w:szCs w:val="24"/>
        <w:lang w:val="fr-B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DejaVu Sans" w:cs="FreeSans"/>
      <w:color w:val="auto"/>
      <w:kern w:val="2"/>
      <w:sz w:val="22"/>
      <w:szCs w:val="24"/>
      <w:lang w:val="fr-BE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FreeSans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  <w:sz w:val="24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LibreOffice/7.4.4.2$Linux_X86_64 LibreOffice_project/40$Build-2</Application>
  <AppVersion>15.0000</AppVersion>
  <Pages>1</Pages>
  <Words>96</Words>
  <Characters>522</Characters>
  <CharactersWithSpaces>618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2023-01-21T19:37:24Z</dcterms:created>
  <dc:creator/>
  <dc:description/>
  <dc:language>fr-BE</dc:language>
  <cp:lastModifiedBy/>
  <dcterms:modified xsi:type="dcterms:W3CDTF">2023-01-30T22:39:46Z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